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CCAA94" w14:textId="507221D8" w:rsidR="004C3CCA" w:rsidRDefault="004C3CCA" w:rsidP="004C3C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8"/>
        </w:rPr>
        <w:tab/>
      </w:r>
      <w:r w:rsidR="00CD0ACA" w:rsidRPr="00CD0ACA">
        <w:rPr>
          <w:b/>
          <w:i/>
          <w:noProof/>
          <w:sz w:val="28"/>
        </w:rPr>
        <w:t>S5-245575</w:t>
      </w:r>
      <w:bookmarkStart w:id="0" w:name="_GoBack"/>
      <w:bookmarkEnd w:id="0"/>
    </w:p>
    <w:p w14:paraId="68B8AC28" w14:textId="77777777" w:rsidR="004C3CCA" w:rsidRPr="00DA53A0" w:rsidRDefault="004C3CCA" w:rsidP="004C3CCA">
      <w:pPr>
        <w:pStyle w:val="a5"/>
        <w:rPr>
          <w:sz w:val="22"/>
          <w:szCs w:val="22"/>
        </w:rPr>
      </w:pPr>
      <w:r>
        <w:rPr>
          <w:sz w:val="24"/>
        </w:rPr>
        <w:t>Hyderabad, India, 14 - 18 October 2024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5954E61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B1ED3">
        <w:rPr>
          <w:rFonts w:ascii="Arial" w:hAnsi="Arial"/>
          <w:b/>
          <w:lang w:val="en-US"/>
        </w:rPr>
        <w:t xml:space="preserve">Discussion </w:t>
      </w:r>
      <w:r w:rsidR="002861B4">
        <w:rPr>
          <w:rFonts w:ascii="Arial" w:hAnsi="Arial"/>
          <w:b/>
          <w:lang w:val="en-US"/>
        </w:rPr>
        <w:t>P</w:t>
      </w:r>
      <w:r w:rsidR="001B1ED3">
        <w:rPr>
          <w:rFonts w:ascii="Arial" w:hAnsi="Arial"/>
          <w:b/>
          <w:lang w:val="en-US"/>
        </w:rPr>
        <w:t xml:space="preserve">aper on </w:t>
      </w:r>
      <w:r w:rsidR="00367248">
        <w:rPr>
          <w:rFonts w:ascii="Arial" w:hAnsi="Arial"/>
          <w:b/>
          <w:lang w:val="en-US"/>
        </w:rPr>
        <w:t xml:space="preserve">SA5 </w:t>
      </w:r>
      <w:r w:rsidR="002861B4">
        <w:rPr>
          <w:rFonts w:ascii="Arial" w:hAnsi="Arial"/>
          <w:b/>
          <w:lang w:val="en-US"/>
        </w:rPr>
        <w:t>C</w:t>
      </w:r>
      <w:r w:rsidR="00AE19F1">
        <w:rPr>
          <w:rFonts w:ascii="Arial" w:hAnsi="Arial"/>
          <w:b/>
          <w:lang w:val="en-US"/>
        </w:rPr>
        <w:t>harging</w:t>
      </w:r>
      <w:r w:rsidR="00CA329A">
        <w:rPr>
          <w:rFonts w:ascii="Arial" w:hAnsi="Arial"/>
          <w:b/>
          <w:lang w:val="en-US"/>
        </w:rPr>
        <w:t xml:space="preserve"> </w:t>
      </w:r>
      <w:r w:rsidR="002861B4">
        <w:rPr>
          <w:rFonts w:ascii="Arial" w:hAnsi="Arial"/>
          <w:b/>
          <w:lang w:val="en-US"/>
        </w:rPr>
        <w:t>S</w:t>
      </w:r>
      <w:r w:rsidR="00CA329A">
        <w:rPr>
          <w:rFonts w:ascii="Arial" w:hAnsi="Arial"/>
          <w:b/>
          <w:lang w:val="en-US"/>
        </w:rPr>
        <w:t>pecifications</w:t>
      </w:r>
      <w:r w:rsidR="004C3CCA">
        <w:rPr>
          <w:rFonts w:ascii="Arial" w:hAnsi="Arial"/>
          <w:b/>
          <w:lang w:val="en-US"/>
        </w:rPr>
        <w:t xml:space="preserve"> </w:t>
      </w:r>
      <w:r w:rsidR="00367248">
        <w:rPr>
          <w:rFonts w:ascii="Arial" w:hAnsi="Arial"/>
          <w:b/>
          <w:lang w:val="en-US"/>
        </w:rPr>
        <w:t>Structure</w:t>
      </w:r>
    </w:p>
    <w:p w14:paraId="2C458A19" w14:textId="2BB99AB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19F1">
        <w:rPr>
          <w:rFonts w:ascii="Arial" w:hAnsi="Arial" w:cs="Arial"/>
          <w:b/>
        </w:rPr>
        <w:t>Huawei</w:t>
      </w:r>
    </w:p>
    <w:p w14:paraId="02CFB229" w14:textId="0A55BBD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2B6966F2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E19F1">
        <w:rPr>
          <w:rFonts w:ascii="Arial" w:hAnsi="Arial"/>
          <w:b/>
        </w:rPr>
        <w:t>7.1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3654AEE1" w:rsidR="00C022E3" w:rsidRDefault="0001006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This is the discussion paper</w:t>
      </w:r>
      <w:r w:rsidR="00FD25BE">
        <w:rPr>
          <w:b/>
          <w:i/>
        </w:rPr>
        <w:t xml:space="preserve"> </w:t>
      </w:r>
      <w:r w:rsidR="00FD25BE" w:rsidRPr="00FD25BE">
        <w:rPr>
          <w:b/>
          <w:i/>
        </w:rPr>
        <w:t xml:space="preserve">on </w:t>
      </w:r>
      <w:r w:rsidR="00367248" w:rsidRPr="00367248">
        <w:rPr>
          <w:b/>
          <w:i/>
        </w:rPr>
        <w:t>SA5 Charging Specifications Structure</w:t>
      </w:r>
      <w:r w:rsidR="00C022E3">
        <w:rPr>
          <w:b/>
          <w:i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5ED5A719" w:rsidR="00460F1E" w:rsidRDefault="00C022E3" w:rsidP="00460F1E">
      <w:pPr>
        <w:pStyle w:val="Reference"/>
      </w:pPr>
      <w:r w:rsidRPr="00B53C9D">
        <w:t>[1]</w:t>
      </w:r>
      <w:r w:rsidRPr="00B53C9D">
        <w:tab/>
        <w:t xml:space="preserve">3GPP TS </w:t>
      </w:r>
      <w:r w:rsidR="00FD25BE">
        <w:t>32.240</w:t>
      </w:r>
      <w:r w:rsidR="00460F1E" w:rsidRPr="00B53C9D">
        <w:t xml:space="preserve"> </w:t>
      </w:r>
      <w:r w:rsidR="00FD25BE" w:rsidRPr="00FD25BE">
        <w:t>Telecommunication management; Charging management; Charging architecture and principles</w:t>
      </w:r>
    </w:p>
    <w:p w14:paraId="457857B4" w14:textId="178129B4" w:rsidR="007829A7" w:rsidRDefault="007829A7" w:rsidP="00460F1E">
      <w:pPr>
        <w:pStyle w:val="Reference"/>
        <w:rPr>
          <w:lang w:val="fr-FR" w:eastAsia="zh-CN"/>
        </w:rPr>
      </w:pPr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2]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S5-242606</w:t>
      </w:r>
      <w:r>
        <w:rPr>
          <w:lang w:val="fr-FR" w:eastAsia="zh-CN"/>
        </w:rPr>
        <w:tab/>
      </w:r>
      <w:r w:rsidRPr="007829A7">
        <w:rPr>
          <w:lang w:val="fr-FR" w:eastAsia="zh-CN"/>
        </w:rPr>
        <w:t>Discussion paper on overview of aom specifications</w:t>
      </w:r>
    </w:p>
    <w:p w14:paraId="14DFE99C" w14:textId="5B5D7F75" w:rsidR="00F24C6A" w:rsidRDefault="007829A7" w:rsidP="00DA2DF7">
      <w:r>
        <w:rPr>
          <w:rFonts w:hint="eastAsia"/>
          <w:lang w:val="fr-FR" w:eastAsia="zh-CN"/>
        </w:rPr>
        <w:t>[</w:t>
      </w:r>
      <w:r>
        <w:rPr>
          <w:lang w:val="fr-FR" w:eastAsia="zh-CN"/>
        </w:rPr>
        <w:t>3]</w:t>
      </w:r>
      <w:r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rPr>
          <w:lang w:val="fr-FR" w:eastAsia="zh-CN"/>
        </w:rPr>
        <w:tab/>
      </w:r>
      <w:r w:rsidR="00DA2DF7">
        <w:t xml:space="preserve">Discussion on Information about the SA5 specification structure  </w:t>
      </w:r>
      <w:hyperlink r:id="rId9" w:anchor="/documents/8902" w:history="1">
        <w:r w:rsidR="00DA2DF7">
          <w:rPr>
            <w:rStyle w:val="ab"/>
          </w:rPr>
          <w:t>https://nwm-trial.etsi.org/#/documents/8902</w:t>
        </w:r>
      </w:hyperlink>
      <w:r w:rsidR="00DA2DF7">
        <w:t xml:space="preserve"> </w:t>
      </w:r>
    </w:p>
    <w:p w14:paraId="2CEFA39E" w14:textId="3AC9E68D" w:rsidR="00F24C6A" w:rsidRDefault="00F24C6A" w:rsidP="00DA2DF7">
      <w:r>
        <w:t xml:space="preserve">[4] </w:t>
      </w:r>
      <w:r>
        <w:tab/>
      </w:r>
      <w:r>
        <w:tab/>
      </w:r>
      <w:r>
        <w:tab/>
      </w:r>
      <w:r w:rsidRPr="00F24C6A">
        <w:t>S5-244106</w:t>
      </w:r>
      <w:r>
        <w:tab/>
      </w:r>
      <w:r w:rsidRPr="00F24C6A">
        <w:t>Discussion Paper on Overview of Charging Specifications</w:t>
      </w:r>
    </w:p>
    <w:p w14:paraId="6E9E8756" w14:textId="22CA60C7" w:rsidR="00F24C6A" w:rsidRDefault="00F24C6A" w:rsidP="00DA2DF7">
      <w:r>
        <w:t>[5]</w:t>
      </w:r>
      <w:r>
        <w:tab/>
      </w:r>
      <w:r>
        <w:tab/>
      </w:r>
      <w:r>
        <w:tab/>
        <w:t xml:space="preserve">Discussion on Information about the SA5 charging specification structure  </w:t>
      </w:r>
      <w:hyperlink r:id="rId10" w:anchor="/documents/8943" w:history="1">
        <w:r w:rsidR="003A30CA" w:rsidRPr="001F7CA6">
          <w:rPr>
            <w:rStyle w:val="ab"/>
          </w:rPr>
          <w:t>https://nwm-trial.etsi.org/#/documents/8943</w:t>
        </w:r>
      </w:hyperlink>
      <w:r w:rsidR="003A30CA">
        <w:t xml:space="preserve"> 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2AB45455" w14:textId="0B09DA26" w:rsidR="00993FF0" w:rsidRDefault="00D3640B" w:rsidP="003A30CA">
      <w:pPr>
        <w:pStyle w:val="B1"/>
        <w:ind w:left="0" w:firstLine="0"/>
      </w:pPr>
      <w:r>
        <w:object w:dxaOrig="1505" w:dyaOrig="1044" w14:anchorId="3AB8C1B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.25pt;height:52.35pt" o:ole="">
            <v:imagedata r:id="rId11" o:title=""/>
          </v:shape>
          <o:OLEObject Type="Embed" ProgID="AcroExch.Document.DC" ShapeID="_x0000_i1025" DrawAspect="Icon" ObjectID="_1789546151" r:id="rId12"/>
        </w:object>
      </w:r>
    </w:p>
    <w:p w14:paraId="344B8ED6" w14:textId="38E9695F" w:rsidR="003A30CA" w:rsidRDefault="003A30CA" w:rsidP="003A30CA">
      <w:pPr>
        <w:pStyle w:val="B1"/>
        <w:ind w:left="0" w:firstLine="0"/>
      </w:pPr>
      <w:r>
        <w:rPr>
          <w:rFonts w:hint="eastAsia"/>
          <w:lang w:eastAsia="zh-CN"/>
        </w:rPr>
        <w:t>Detailed</w:t>
      </w:r>
      <w:r>
        <w:t xml:space="preserve"> rationale and proposal are inside the NWM post. Here is a summary of the comments received by the SA5#157 contribution submission deadline.</w:t>
      </w:r>
    </w:p>
    <w:p w14:paraId="0F71822C" w14:textId="35B76687" w:rsidR="003A30CA" w:rsidRPr="003A30CA" w:rsidRDefault="003A30CA" w:rsidP="003A30CA">
      <w:pPr>
        <w:pStyle w:val="B1"/>
        <w:ind w:left="0" w:firstLine="0"/>
        <w:rPr>
          <w:b/>
          <w:u w:val="single"/>
        </w:rPr>
      </w:pPr>
      <w:r w:rsidRPr="003A30CA">
        <w:rPr>
          <w:b/>
          <w:u w:val="single"/>
        </w:rPr>
        <w:t>Question 1: How to describe the charging specifications relationship.</w: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6941"/>
        <w:gridCol w:w="2688"/>
      </w:tblGrid>
      <w:tr w:rsidR="003A30CA" w14:paraId="5FAF6666" w14:textId="77777777" w:rsidTr="003A30CA">
        <w:tc>
          <w:tcPr>
            <w:tcW w:w="6941" w:type="dxa"/>
            <w:shd w:val="clear" w:color="auto" w:fill="D0CECE" w:themeFill="background2" w:themeFillShade="E6"/>
          </w:tcPr>
          <w:p w14:paraId="7A944804" w14:textId="5FECD371" w:rsidR="003A30CA" w:rsidRPr="003A30CA" w:rsidRDefault="003A30CA" w:rsidP="003A30CA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Options</w:t>
            </w:r>
          </w:p>
        </w:tc>
        <w:tc>
          <w:tcPr>
            <w:tcW w:w="2688" w:type="dxa"/>
            <w:shd w:val="clear" w:color="auto" w:fill="D0CECE" w:themeFill="background2" w:themeFillShade="E6"/>
          </w:tcPr>
          <w:p w14:paraId="259BA902" w14:textId="1B787CB5" w:rsidR="003A30CA" w:rsidRPr="003A30CA" w:rsidRDefault="003A30CA" w:rsidP="003A30CA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Comments</w:t>
            </w:r>
          </w:p>
        </w:tc>
      </w:tr>
      <w:tr w:rsidR="003A30CA" w14:paraId="4A4BD8DC" w14:textId="77777777" w:rsidTr="003A30CA">
        <w:tc>
          <w:tcPr>
            <w:tcW w:w="6941" w:type="dxa"/>
          </w:tcPr>
          <w:p w14:paraId="66F84B7E" w14:textId="59700A31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1: Provide the separately diagram to describe the legacy charging and 5G Charging.</w:t>
            </w:r>
          </w:p>
        </w:tc>
        <w:tc>
          <w:tcPr>
            <w:tcW w:w="2688" w:type="dxa"/>
          </w:tcPr>
          <w:p w14:paraId="5E7504F3" w14:textId="5811A99D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3B7E2CCC" w14:textId="77777777" w:rsidTr="003A30CA">
        <w:tc>
          <w:tcPr>
            <w:tcW w:w="6941" w:type="dxa"/>
          </w:tcPr>
          <w:p w14:paraId="5ACB500E" w14:textId="649A4A6B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2: Keep the existing charging specifications structure diagram as an overview and provide a new table to describe the detailed dependencies and relationships of all charging specifications.</w:t>
            </w:r>
          </w:p>
        </w:tc>
        <w:tc>
          <w:tcPr>
            <w:tcW w:w="2688" w:type="dxa"/>
          </w:tcPr>
          <w:p w14:paraId="44CB04A6" w14:textId="2502CBA5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1CD266C0" w14:textId="77777777" w:rsidTr="003A30CA">
        <w:tc>
          <w:tcPr>
            <w:tcW w:w="6941" w:type="dxa"/>
          </w:tcPr>
          <w:p w14:paraId="72895570" w14:textId="428088EC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3: Keep the existing charging specifications structure diagram as an overview and provide several new tables to describe the detailed dependencies and relationships of charging specifications for each generation (e.g. 2/3G, 4G, 5G).</w:t>
            </w:r>
          </w:p>
        </w:tc>
        <w:tc>
          <w:tcPr>
            <w:tcW w:w="2688" w:type="dxa"/>
          </w:tcPr>
          <w:p w14:paraId="199FA6E5" w14:textId="774B2CA4" w:rsidR="003A30CA" w:rsidRDefault="003A30CA" w:rsidP="003A30CA">
            <w:pPr>
              <w:pStyle w:val="B1"/>
              <w:ind w:left="0" w:firstLine="0"/>
            </w:pPr>
            <w:r>
              <w:t>N.A.</w:t>
            </w:r>
          </w:p>
        </w:tc>
      </w:tr>
    </w:tbl>
    <w:p w14:paraId="0B03C19B" w14:textId="57E520DC" w:rsidR="003A30CA" w:rsidRDefault="003A30CA" w:rsidP="003A30CA">
      <w:pPr>
        <w:pStyle w:val="B1"/>
        <w:ind w:left="0" w:firstLine="0"/>
      </w:pPr>
    </w:p>
    <w:p w14:paraId="121F1C97" w14:textId="741A8757" w:rsidR="003A30CA" w:rsidRPr="003A30CA" w:rsidRDefault="003A30CA" w:rsidP="003A30CA">
      <w:pPr>
        <w:pStyle w:val="B1"/>
        <w:ind w:left="0" w:firstLine="0"/>
        <w:rPr>
          <w:b/>
          <w:u w:val="single"/>
        </w:rPr>
      </w:pPr>
      <w:r w:rsidRPr="003A30CA">
        <w:rPr>
          <w:b/>
          <w:u w:val="single"/>
        </w:rPr>
        <w:t>Question 2: Where to present the charging specifications relationship.</w:t>
      </w:r>
    </w:p>
    <w:tbl>
      <w:tblPr>
        <w:tblStyle w:val="affff6"/>
        <w:tblW w:w="0" w:type="auto"/>
        <w:tblLook w:val="04A0" w:firstRow="1" w:lastRow="0" w:firstColumn="1" w:lastColumn="0" w:noHBand="0" w:noVBand="1"/>
      </w:tblPr>
      <w:tblGrid>
        <w:gridCol w:w="6941"/>
        <w:gridCol w:w="2688"/>
      </w:tblGrid>
      <w:tr w:rsidR="003A30CA" w14:paraId="48180F92" w14:textId="77777777" w:rsidTr="003A30CA">
        <w:tc>
          <w:tcPr>
            <w:tcW w:w="6941" w:type="dxa"/>
            <w:shd w:val="clear" w:color="auto" w:fill="D0CECE" w:themeFill="background2" w:themeFillShade="E6"/>
          </w:tcPr>
          <w:p w14:paraId="03E988DF" w14:textId="77777777" w:rsidR="003A30CA" w:rsidRPr="003A30CA" w:rsidRDefault="003A30CA" w:rsidP="00F72FCC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Options</w:t>
            </w:r>
          </w:p>
        </w:tc>
        <w:tc>
          <w:tcPr>
            <w:tcW w:w="2688" w:type="dxa"/>
            <w:shd w:val="clear" w:color="auto" w:fill="D0CECE" w:themeFill="background2" w:themeFillShade="E6"/>
          </w:tcPr>
          <w:p w14:paraId="31348D28" w14:textId="77777777" w:rsidR="003A30CA" w:rsidRPr="003A30CA" w:rsidRDefault="003A30CA" w:rsidP="00F72FCC">
            <w:pPr>
              <w:pStyle w:val="B1"/>
              <w:ind w:left="0" w:firstLine="0"/>
              <w:rPr>
                <w:b/>
              </w:rPr>
            </w:pPr>
            <w:r w:rsidRPr="003A30CA">
              <w:rPr>
                <w:b/>
              </w:rPr>
              <w:t>Comments</w:t>
            </w:r>
          </w:p>
        </w:tc>
      </w:tr>
      <w:tr w:rsidR="003A30CA" w14:paraId="025D4598" w14:textId="77777777" w:rsidTr="003A30CA">
        <w:tc>
          <w:tcPr>
            <w:tcW w:w="6941" w:type="dxa"/>
          </w:tcPr>
          <w:p w14:paraId="5E1A3E49" w14:textId="463A013C" w:rsidR="003A30CA" w:rsidRPr="003A30CA" w:rsidRDefault="003A30CA" w:rsidP="003A30CA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1: Describe the dependencies and relationships of charging specifications in the TS 32.240.</w:t>
            </w:r>
          </w:p>
        </w:tc>
        <w:tc>
          <w:tcPr>
            <w:tcW w:w="2688" w:type="dxa"/>
          </w:tcPr>
          <w:p w14:paraId="2FD46617" w14:textId="77777777" w:rsidR="003A30CA" w:rsidRDefault="003A30CA" w:rsidP="00F72FCC">
            <w:pPr>
              <w:pStyle w:val="B1"/>
              <w:ind w:left="0" w:firstLine="0"/>
            </w:pPr>
            <w:r>
              <w:t>N.A.</w:t>
            </w:r>
          </w:p>
        </w:tc>
      </w:tr>
      <w:tr w:rsidR="003A30CA" w14:paraId="74B2FDD1" w14:textId="77777777" w:rsidTr="003A30CA">
        <w:tc>
          <w:tcPr>
            <w:tcW w:w="6941" w:type="dxa"/>
          </w:tcPr>
          <w:p w14:paraId="4F438566" w14:textId="62B49716" w:rsidR="003A30CA" w:rsidRPr="003A30CA" w:rsidRDefault="003A30CA" w:rsidP="00F72FCC">
            <w:pPr>
              <w:pStyle w:val="B1"/>
              <w:ind w:left="0" w:firstLine="0"/>
              <w:rPr>
                <w:lang w:val="en-US"/>
              </w:rPr>
            </w:pPr>
            <w:r w:rsidRPr="003A30CA">
              <w:rPr>
                <w:lang w:val="en-US"/>
              </w:rPr>
              <w:t>Proposal 2: Create a new type of document, such as a web page, to document the charging specifications dependencies and relationships.</w:t>
            </w:r>
          </w:p>
        </w:tc>
        <w:tc>
          <w:tcPr>
            <w:tcW w:w="2688" w:type="dxa"/>
          </w:tcPr>
          <w:p w14:paraId="6C618833" w14:textId="77777777" w:rsidR="003A30CA" w:rsidRDefault="003A30CA" w:rsidP="00F72FCC">
            <w:pPr>
              <w:pStyle w:val="B1"/>
              <w:ind w:left="0" w:firstLine="0"/>
            </w:pPr>
            <w:r>
              <w:t>N.A.</w:t>
            </w:r>
          </w:p>
        </w:tc>
      </w:tr>
    </w:tbl>
    <w:p w14:paraId="0C2A6D45" w14:textId="77777777" w:rsidR="003A30CA" w:rsidRPr="003A30CA" w:rsidRDefault="003A30CA" w:rsidP="003A30CA">
      <w:pPr>
        <w:pStyle w:val="B1"/>
        <w:ind w:left="0" w:firstLine="0"/>
        <w:rPr>
          <w:lang w:val="en-US"/>
        </w:rPr>
      </w:pPr>
    </w:p>
    <w:p w14:paraId="459D8228" w14:textId="77777777" w:rsidR="00C022E3" w:rsidRDefault="00C022E3">
      <w:pPr>
        <w:pStyle w:val="1"/>
      </w:pPr>
      <w:r>
        <w:lastRenderedPageBreak/>
        <w:t>4</w:t>
      </w:r>
      <w:r>
        <w:tab/>
        <w:t>Detailed proposal</w:t>
      </w:r>
    </w:p>
    <w:p w14:paraId="33FB80B6" w14:textId="20B8DC9C" w:rsidR="00FE493E" w:rsidRPr="00354D85" w:rsidRDefault="003A30CA" w:rsidP="00FE493E">
      <w:r>
        <w:t>Please company continue to provide comments in th</w:t>
      </w:r>
      <w:r>
        <w:rPr>
          <w:rFonts w:hint="eastAsia"/>
          <w:lang w:eastAsia="zh-CN"/>
        </w:rPr>
        <w:t>e</w:t>
      </w:r>
      <w:r>
        <w:rPr>
          <w:lang w:eastAsia="zh-CN"/>
        </w:rPr>
        <w:t xml:space="preserve"> NWM post</w:t>
      </w:r>
      <w:r w:rsidRPr="003A30CA">
        <w:t xml:space="preserve"> </w:t>
      </w:r>
      <w:r>
        <w:t xml:space="preserve">about the SA5 charging specification structure  </w:t>
      </w:r>
      <w:hyperlink r:id="rId13" w:anchor="/documents/8943" w:history="1">
        <w:r w:rsidRPr="001F7CA6">
          <w:rPr>
            <w:rStyle w:val="ab"/>
          </w:rPr>
          <w:t>https://nwm-trial.etsi.org/#/documents/8943</w:t>
        </w:r>
      </w:hyperlink>
      <w:r>
        <w:t xml:space="preserve">. </w:t>
      </w:r>
    </w:p>
    <w:sectPr w:rsidR="00FE493E" w:rsidRPr="00354D8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259D7D" w14:textId="77777777" w:rsidR="00D35B1D" w:rsidRDefault="00D35B1D">
      <w:r>
        <w:separator/>
      </w:r>
    </w:p>
  </w:endnote>
  <w:endnote w:type="continuationSeparator" w:id="0">
    <w:p w14:paraId="4654E9EF" w14:textId="77777777" w:rsidR="00D35B1D" w:rsidRDefault="00D35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CA8BDA" w14:textId="77777777" w:rsidR="00D35B1D" w:rsidRDefault="00D35B1D">
      <w:r>
        <w:separator/>
      </w:r>
    </w:p>
  </w:footnote>
  <w:footnote w:type="continuationSeparator" w:id="0">
    <w:p w14:paraId="121246E4" w14:textId="77777777" w:rsidR="00D35B1D" w:rsidRDefault="00D35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6"/>
  </w:num>
  <w:num w:numId="5">
    <w:abstractNumId w:val="15"/>
  </w:num>
  <w:num w:numId="6">
    <w:abstractNumId w:val="11"/>
  </w:num>
  <w:num w:numId="7">
    <w:abstractNumId w:val="12"/>
  </w:num>
  <w:num w:numId="8">
    <w:abstractNumId w:val="20"/>
  </w:num>
  <w:num w:numId="9">
    <w:abstractNumId w:val="18"/>
  </w:num>
  <w:num w:numId="10">
    <w:abstractNumId w:val="19"/>
  </w:num>
  <w:num w:numId="11">
    <w:abstractNumId w:val="14"/>
  </w:num>
  <w:num w:numId="12">
    <w:abstractNumId w:val="17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E6C"/>
    <w:rsid w:val="00010067"/>
    <w:rsid w:val="00011B4B"/>
    <w:rsid w:val="00012515"/>
    <w:rsid w:val="00013FE5"/>
    <w:rsid w:val="00014EFD"/>
    <w:rsid w:val="000230A3"/>
    <w:rsid w:val="0003556D"/>
    <w:rsid w:val="00041F21"/>
    <w:rsid w:val="00046389"/>
    <w:rsid w:val="00060FF5"/>
    <w:rsid w:val="00074722"/>
    <w:rsid w:val="0008083D"/>
    <w:rsid w:val="000819D8"/>
    <w:rsid w:val="00085D0B"/>
    <w:rsid w:val="00087207"/>
    <w:rsid w:val="00091255"/>
    <w:rsid w:val="000922A3"/>
    <w:rsid w:val="00092A46"/>
    <w:rsid w:val="000934A6"/>
    <w:rsid w:val="0009559A"/>
    <w:rsid w:val="000A2C6C"/>
    <w:rsid w:val="000A4660"/>
    <w:rsid w:val="000B34B6"/>
    <w:rsid w:val="000B3B05"/>
    <w:rsid w:val="000C060F"/>
    <w:rsid w:val="000C1A8B"/>
    <w:rsid w:val="000C6DC9"/>
    <w:rsid w:val="000D0B8F"/>
    <w:rsid w:val="000D1B5B"/>
    <w:rsid w:val="000E3885"/>
    <w:rsid w:val="000E4C6F"/>
    <w:rsid w:val="000E626A"/>
    <w:rsid w:val="000F2120"/>
    <w:rsid w:val="000F2511"/>
    <w:rsid w:val="000F390F"/>
    <w:rsid w:val="0010401F"/>
    <w:rsid w:val="001067CB"/>
    <w:rsid w:val="001074D6"/>
    <w:rsid w:val="00111C4E"/>
    <w:rsid w:val="00112FC3"/>
    <w:rsid w:val="0012371E"/>
    <w:rsid w:val="00130212"/>
    <w:rsid w:val="00131327"/>
    <w:rsid w:val="001343B4"/>
    <w:rsid w:val="00135791"/>
    <w:rsid w:val="00160104"/>
    <w:rsid w:val="00170D33"/>
    <w:rsid w:val="00173FA3"/>
    <w:rsid w:val="00175506"/>
    <w:rsid w:val="00176A7B"/>
    <w:rsid w:val="001812B1"/>
    <w:rsid w:val="00184B6F"/>
    <w:rsid w:val="00184F3F"/>
    <w:rsid w:val="00185A9E"/>
    <w:rsid w:val="001861E5"/>
    <w:rsid w:val="00192D34"/>
    <w:rsid w:val="00196274"/>
    <w:rsid w:val="001969DA"/>
    <w:rsid w:val="00197930"/>
    <w:rsid w:val="001A261C"/>
    <w:rsid w:val="001A3E5A"/>
    <w:rsid w:val="001B1652"/>
    <w:rsid w:val="001B1ED3"/>
    <w:rsid w:val="001B32BE"/>
    <w:rsid w:val="001B32C0"/>
    <w:rsid w:val="001B4833"/>
    <w:rsid w:val="001C3EC8"/>
    <w:rsid w:val="001C56D0"/>
    <w:rsid w:val="001D2BD4"/>
    <w:rsid w:val="001D3F3F"/>
    <w:rsid w:val="001D4258"/>
    <w:rsid w:val="001D4869"/>
    <w:rsid w:val="001D6911"/>
    <w:rsid w:val="001E3ECB"/>
    <w:rsid w:val="001E40CF"/>
    <w:rsid w:val="001E4833"/>
    <w:rsid w:val="001F15CF"/>
    <w:rsid w:val="001F3490"/>
    <w:rsid w:val="001F7E97"/>
    <w:rsid w:val="00201947"/>
    <w:rsid w:val="00202C53"/>
    <w:rsid w:val="0020395B"/>
    <w:rsid w:val="002046CB"/>
    <w:rsid w:val="00204DC9"/>
    <w:rsid w:val="002062C0"/>
    <w:rsid w:val="00211026"/>
    <w:rsid w:val="002125A9"/>
    <w:rsid w:val="00212C47"/>
    <w:rsid w:val="00215130"/>
    <w:rsid w:val="00216462"/>
    <w:rsid w:val="00226E7C"/>
    <w:rsid w:val="00230002"/>
    <w:rsid w:val="00233A6F"/>
    <w:rsid w:val="00236339"/>
    <w:rsid w:val="00242046"/>
    <w:rsid w:val="0024450D"/>
    <w:rsid w:val="00244C9A"/>
    <w:rsid w:val="00247013"/>
    <w:rsid w:val="00247216"/>
    <w:rsid w:val="00254C51"/>
    <w:rsid w:val="00260B1D"/>
    <w:rsid w:val="002631C3"/>
    <w:rsid w:val="00263820"/>
    <w:rsid w:val="00264E90"/>
    <w:rsid w:val="00266700"/>
    <w:rsid w:val="002679F9"/>
    <w:rsid w:val="00274477"/>
    <w:rsid w:val="002861B4"/>
    <w:rsid w:val="00287B5A"/>
    <w:rsid w:val="002907E1"/>
    <w:rsid w:val="002A1857"/>
    <w:rsid w:val="002A6710"/>
    <w:rsid w:val="002B3072"/>
    <w:rsid w:val="002B42C4"/>
    <w:rsid w:val="002B68DD"/>
    <w:rsid w:val="002C7F38"/>
    <w:rsid w:val="002D229F"/>
    <w:rsid w:val="002D2DE6"/>
    <w:rsid w:val="002D2E3C"/>
    <w:rsid w:val="002D3019"/>
    <w:rsid w:val="002D3F88"/>
    <w:rsid w:val="002D65DD"/>
    <w:rsid w:val="002D689E"/>
    <w:rsid w:val="002E0E3C"/>
    <w:rsid w:val="0030193A"/>
    <w:rsid w:val="00304751"/>
    <w:rsid w:val="0030628A"/>
    <w:rsid w:val="003100C2"/>
    <w:rsid w:val="003126B5"/>
    <w:rsid w:val="003136FE"/>
    <w:rsid w:val="0031377E"/>
    <w:rsid w:val="00313808"/>
    <w:rsid w:val="00324015"/>
    <w:rsid w:val="00325088"/>
    <w:rsid w:val="00326AA6"/>
    <w:rsid w:val="00330A8F"/>
    <w:rsid w:val="0034597C"/>
    <w:rsid w:val="0035122B"/>
    <w:rsid w:val="00353451"/>
    <w:rsid w:val="00354D85"/>
    <w:rsid w:val="003612BE"/>
    <w:rsid w:val="0036434F"/>
    <w:rsid w:val="00364FFD"/>
    <w:rsid w:val="00365672"/>
    <w:rsid w:val="00367248"/>
    <w:rsid w:val="00367F1E"/>
    <w:rsid w:val="00371032"/>
    <w:rsid w:val="00371B44"/>
    <w:rsid w:val="00376DD5"/>
    <w:rsid w:val="0038351C"/>
    <w:rsid w:val="003840D5"/>
    <w:rsid w:val="00394B01"/>
    <w:rsid w:val="00395168"/>
    <w:rsid w:val="0039574B"/>
    <w:rsid w:val="003A30CA"/>
    <w:rsid w:val="003A691B"/>
    <w:rsid w:val="003C122B"/>
    <w:rsid w:val="003C5A97"/>
    <w:rsid w:val="003C7A04"/>
    <w:rsid w:val="003D02EC"/>
    <w:rsid w:val="003D546B"/>
    <w:rsid w:val="003D6E9D"/>
    <w:rsid w:val="003E49D9"/>
    <w:rsid w:val="003E4BD5"/>
    <w:rsid w:val="003F060A"/>
    <w:rsid w:val="003F52B2"/>
    <w:rsid w:val="004022CE"/>
    <w:rsid w:val="004124C9"/>
    <w:rsid w:val="00415F16"/>
    <w:rsid w:val="00416BC8"/>
    <w:rsid w:val="0043596C"/>
    <w:rsid w:val="00440414"/>
    <w:rsid w:val="00450E41"/>
    <w:rsid w:val="004522F5"/>
    <w:rsid w:val="004558E9"/>
    <w:rsid w:val="00456A09"/>
    <w:rsid w:val="0045777E"/>
    <w:rsid w:val="00460F1E"/>
    <w:rsid w:val="00461759"/>
    <w:rsid w:val="004726DE"/>
    <w:rsid w:val="00480BF1"/>
    <w:rsid w:val="00484379"/>
    <w:rsid w:val="00485AC3"/>
    <w:rsid w:val="00486C01"/>
    <w:rsid w:val="0048752D"/>
    <w:rsid w:val="00492C00"/>
    <w:rsid w:val="00494368"/>
    <w:rsid w:val="004A3058"/>
    <w:rsid w:val="004A38FE"/>
    <w:rsid w:val="004A4771"/>
    <w:rsid w:val="004B20EA"/>
    <w:rsid w:val="004B3753"/>
    <w:rsid w:val="004C2C4D"/>
    <w:rsid w:val="004C3050"/>
    <w:rsid w:val="004C31D2"/>
    <w:rsid w:val="004C3CCA"/>
    <w:rsid w:val="004D55C2"/>
    <w:rsid w:val="004E0E52"/>
    <w:rsid w:val="004F0938"/>
    <w:rsid w:val="004F3250"/>
    <w:rsid w:val="004F5A0A"/>
    <w:rsid w:val="004F766B"/>
    <w:rsid w:val="00512690"/>
    <w:rsid w:val="0051691B"/>
    <w:rsid w:val="005202C1"/>
    <w:rsid w:val="0052077E"/>
    <w:rsid w:val="00521131"/>
    <w:rsid w:val="00527C0B"/>
    <w:rsid w:val="00536D85"/>
    <w:rsid w:val="005410F6"/>
    <w:rsid w:val="0054681E"/>
    <w:rsid w:val="00551AFB"/>
    <w:rsid w:val="0055412D"/>
    <w:rsid w:val="00560B64"/>
    <w:rsid w:val="00571020"/>
    <w:rsid w:val="0057102D"/>
    <w:rsid w:val="005729C4"/>
    <w:rsid w:val="005739CB"/>
    <w:rsid w:val="00577BC6"/>
    <w:rsid w:val="00582FAE"/>
    <w:rsid w:val="0059227B"/>
    <w:rsid w:val="0059543E"/>
    <w:rsid w:val="005A4FCA"/>
    <w:rsid w:val="005A5B6A"/>
    <w:rsid w:val="005A6BC0"/>
    <w:rsid w:val="005B0966"/>
    <w:rsid w:val="005B795D"/>
    <w:rsid w:val="005C0B12"/>
    <w:rsid w:val="005C3873"/>
    <w:rsid w:val="005C6DC4"/>
    <w:rsid w:val="005D13AE"/>
    <w:rsid w:val="005D3E3F"/>
    <w:rsid w:val="005D685D"/>
    <w:rsid w:val="005D7326"/>
    <w:rsid w:val="005D7C19"/>
    <w:rsid w:val="005E18F5"/>
    <w:rsid w:val="005E6A95"/>
    <w:rsid w:val="005F220C"/>
    <w:rsid w:val="005F43A6"/>
    <w:rsid w:val="00603C1E"/>
    <w:rsid w:val="00610508"/>
    <w:rsid w:val="00613820"/>
    <w:rsid w:val="0061560B"/>
    <w:rsid w:val="00642DC6"/>
    <w:rsid w:val="00645C90"/>
    <w:rsid w:val="00652248"/>
    <w:rsid w:val="00657B80"/>
    <w:rsid w:val="00673251"/>
    <w:rsid w:val="00675B3C"/>
    <w:rsid w:val="00681115"/>
    <w:rsid w:val="00681332"/>
    <w:rsid w:val="00682893"/>
    <w:rsid w:val="00691BFC"/>
    <w:rsid w:val="00693628"/>
    <w:rsid w:val="0069495C"/>
    <w:rsid w:val="006950D8"/>
    <w:rsid w:val="0069616D"/>
    <w:rsid w:val="006A0006"/>
    <w:rsid w:val="006A4913"/>
    <w:rsid w:val="006A57F3"/>
    <w:rsid w:val="006B5C38"/>
    <w:rsid w:val="006C1CCF"/>
    <w:rsid w:val="006D1D82"/>
    <w:rsid w:val="006D340A"/>
    <w:rsid w:val="006E608E"/>
    <w:rsid w:val="006E7334"/>
    <w:rsid w:val="006F5EA6"/>
    <w:rsid w:val="00700407"/>
    <w:rsid w:val="00706FA3"/>
    <w:rsid w:val="00715A1D"/>
    <w:rsid w:val="00716618"/>
    <w:rsid w:val="007215EA"/>
    <w:rsid w:val="00722417"/>
    <w:rsid w:val="007225E5"/>
    <w:rsid w:val="00722D7C"/>
    <w:rsid w:val="00727044"/>
    <w:rsid w:val="00727601"/>
    <w:rsid w:val="00735E40"/>
    <w:rsid w:val="00744908"/>
    <w:rsid w:val="007511E8"/>
    <w:rsid w:val="00760BB0"/>
    <w:rsid w:val="0076157A"/>
    <w:rsid w:val="00776869"/>
    <w:rsid w:val="00780BB0"/>
    <w:rsid w:val="00780D8F"/>
    <w:rsid w:val="00781876"/>
    <w:rsid w:val="007829A7"/>
    <w:rsid w:val="00784593"/>
    <w:rsid w:val="007849A3"/>
    <w:rsid w:val="00784EF0"/>
    <w:rsid w:val="0079276B"/>
    <w:rsid w:val="00792AB4"/>
    <w:rsid w:val="007958A3"/>
    <w:rsid w:val="007A00EF"/>
    <w:rsid w:val="007A3701"/>
    <w:rsid w:val="007A5EF8"/>
    <w:rsid w:val="007B19EA"/>
    <w:rsid w:val="007B25D4"/>
    <w:rsid w:val="007B7A80"/>
    <w:rsid w:val="007C0A2D"/>
    <w:rsid w:val="007C27B0"/>
    <w:rsid w:val="007C385A"/>
    <w:rsid w:val="007C411F"/>
    <w:rsid w:val="007D1A4F"/>
    <w:rsid w:val="007E4645"/>
    <w:rsid w:val="007F300B"/>
    <w:rsid w:val="007F5030"/>
    <w:rsid w:val="008014C3"/>
    <w:rsid w:val="00812587"/>
    <w:rsid w:val="00817DF2"/>
    <w:rsid w:val="00825796"/>
    <w:rsid w:val="00826A5B"/>
    <w:rsid w:val="00846821"/>
    <w:rsid w:val="00850812"/>
    <w:rsid w:val="008521FF"/>
    <w:rsid w:val="00854892"/>
    <w:rsid w:val="00862D19"/>
    <w:rsid w:val="00863F59"/>
    <w:rsid w:val="0086691A"/>
    <w:rsid w:val="0087047B"/>
    <w:rsid w:val="00870FD2"/>
    <w:rsid w:val="00876B9A"/>
    <w:rsid w:val="00886CBD"/>
    <w:rsid w:val="008933BF"/>
    <w:rsid w:val="008A10C4"/>
    <w:rsid w:val="008A2DFB"/>
    <w:rsid w:val="008B0248"/>
    <w:rsid w:val="008B049E"/>
    <w:rsid w:val="008C145B"/>
    <w:rsid w:val="008C2C19"/>
    <w:rsid w:val="008C7D3F"/>
    <w:rsid w:val="008D191D"/>
    <w:rsid w:val="008D3819"/>
    <w:rsid w:val="008F24E6"/>
    <w:rsid w:val="008F55EB"/>
    <w:rsid w:val="008F5F33"/>
    <w:rsid w:val="00903A0F"/>
    <w:rsid w:val="009079C3"/>
    <w:rsid w:val="0091046A"/>
    <w:rsid w:val="00910817"/>
    <w:rsid w:val="0091592F"/>
    <w:rsid w:val="009221E2"/>
    <w:rsid w:val="00923CCD"/>
    <w:rsid w:val="00924789"/>
    <w:rsid w:val="00926ABD"/>
    <w:rsid w:val="00935FA7"/>
    <w:rsid w:val="009401CE"/>
    <w:rsid w:val="009410FA"/>
    <w:rsid w:val="00947F4E"/>
    <w:rsid w:val="0095602D"/>
    <w:rsid w:val="00956433"/>
    <w:rsid w:val="009606CE"/>
    <w:rsid w:val="00960CAD"/>
    <w:rsid w:val="00966D47"/>
    <w:rsid w:val="0097148D"/>
    <w:rsid w:val="009714D9"/>
    <w:rsid w:val="00973934"/>
    <w:rsid w:val="0098365A"/>
    <w:rsid w:val="00983CC8"/>
    <w:rsid w:val="00987909"/>
    <w:rsid w:val="00992312"/>
    <w:rsid w:val="00993FF0"/>
    <w:rsid w:val="009A6B38"/>
    <w:rsid w:val="009C0DED"/>
    <w:rsid w:val="009C207B"/>
    <w:rsid w:val="009C523A"/>
    <w:rsid w:val="009D3470"/>
    <w:rsid w:val="009D5001"/>
    <w:rsid w:val="009F0C44"/>
    <w:rsid w:val="00A004B4"/>
    <w:rsid w:val="00A02C12"/>
    <w:rsid w:val="00A04410"/>
    <w:rsid w:val="00A06207"/>
    <w:rsid w:val="00A07373"/>
    <w:rsid w:val="00A12460"/>
    <w:rsid w:val="00A12D9B"/>
    <w:rsid w:val="00A16805"/>
    <w:rsid w:val="00A20ED6"/>
    <w:rsid w:val="00A37D7F"/>
    <w:rsid w:val="00A44DC6"/>
    <w:rsid w:val="00A46410"/>
    <w:rsid w:val="00A470FA"/>
    <w:rsid w:val="00A474A9"/>
    <w:rsid w:val="00A57688"/>
    <w:rsid w:val="00A57B7A"/>
    <w:rsid w:val="00A607DF"/>
    <w:rsid w:val="00A60D85"/>
    <w:rsid w:val="00A6313B"/>
    <w:rsid w:val="00A64543"/>
    <w:rsid w:val="00A6632D"/>
    <w:rsid w:val="00A82CAE"/>
    <w:rsid w:val="00A842E9"/>
    <w:rsid w:val="00A84A94"/>
    <w:rsid w:val="00A8545B"/>
    <w:rsid w:val="00A93F21"/>
    <w:rsid w:val="00AA0044"/>
    <w:rsid w:val="00AB2A89"/>
    <w:rsid w:val="00AC12C5"/>
    <w:rsid w:val="00AC77BE"/>
    <w:rsid w:val="00AC79BA"/>
    <w:rsid w:val="00AD17C4"/>
    <w:rsid w:val="00AD1DAA"/>
    <w:rsid w:val="00AD7095"/>
    <w:rsid w:val="00AE19F1"/>
    <w:rsid w:val="00AE2BFF"/>
    <w:rsid w:val="00AE3B70"/>
    <w:rsid w:val="00AE4C9F"/>
    <w:rsid w:val="00AF1E23"/>
    <w:rsid w:val="00AF5713"/>
    <w:rsid w:val="00AF6CEE"/>
    <w:rsid w:val="00AF7F81"/>
    <w:rsid w:val="00B01AFF"/>
    <w:rsid w:val="00B05CC7"/>
    <w:rsid w:val="00B11F1E"/>
    <w:rsid w:val="00B2321D"/>
    <w:rsid w:val="00B27E39"/>
    <w:rsid w:val="00B31EE0"/>
    <w:rsid w:val="00B350D8"/>
    <w:rsid w:val="00B36B4F"/>
    <w:rsid w:val="00B53C9D"/>
    <w:rsid w:val="00B57EB7"/>
    <w:rsid w:val="00B6256E"/>
    <w:rsid w:val="00B677A9"/>
    <w:rsid w:val="00B76763"/>
    <w:rsid w:val="00B7732B"/>
    <w:rsid w:val="00B8650C"/>
    <w:rsid w:val="00B879F0"/>
    <w:rsid w:val="00B9205B"/>
    <w:rsid w:val="00B95F66"/>
    <w:rsid w:val="00BA10BF"/>
    <w:rsid w:val="00BA2556"/>
    <w:rsid w:val="00BB306A"/>
    <w:rsid w:val="00BC1D3C"/>
    <w:rsid w:val="00BC25AA"/>
    <w:rsid w:val="00BC6746"/>
    <w:rsid w:val="00BD242C"/>
    <w:rsid w:val="00BD7BE2"/>
    <w:rsid w:val="00BF682E"/>
    <w:rsid w:val="00C022E3"/>
    <w:rsid w:val="00C05DC2"/>
    <w:rsid w:val="00C10BA4"/>
    <w:rsid w:val="00C22D17"/>
    <w:rsid w:val="00C25A87"/>
    <w:rsid w:val="00C26BB2"/>
    <w:rsid w:val="00C3114E"/>
    <w:rsid w:val="00C3278A"/>
    <w:rsid w:val="00C3324D"/>
    <w:rsid w:val="00C40D15"/>
    <w:rsid w:val="00C40DD6"/>
    <w:rsid w:val="00C4712D"/>
    <w:rsid w:val="00C555C9"/>
    <w:rsid w:val="00C672B3"/>
    <w:rsid w:val="00C90A36"/>
    <w:rsid w:val="00C94F55"/>
    <w:rsid w:val="00CA2C6D"/>
    <w:rsid w:val="00CA329A"/>
    <w:rsid w:val="00CA7D62"/>
    <w:rsid w:val="00CA7D87"/>
    <w:rsid w:val="00CB07A8"/>
    <w:rsid w:val="00CB50A1"/>
    <w:rsid w:val="00CB6454"/>
    <w:rsid w:val="00CC2081"/>
    <w:rsid w:val="00CC6CBB"/>
    <w:rsid w:val="00CC6D7A"/>
    <w:rsid w:val="00CD0ACA"/>
    <w:rsid w:val="00CD4A57"/>
    <w:rsid w:val="00CD4D45"/>
    <w:rsid w:val="00CE0887"/>
    <w:rsid w:val="00CE7D19"/>
    <w:rsid w:val="00CF0D4E"/>
    <w:rsid w:val="00D00BE6"/>
    <w:rsid w:val="00D01007"/>
    <w:rsid w:val="00D10490"/>
    <w:rsid w:val="00D1307F"/>
    <w:rsid w:val="00D146F1"/>
    <w:rsid w:val="00D14FE1"/>
    <w:rsid w:val="00D276E9"/>
    <w:rsid w:val="00D3059A"/>
    <w:rsid w:val="00D3304D"/>
    <w:rsid w:val="00D33604"/>
    <w:rsid w:val="00D35612"/>
    <w:rsid w:val="00D35B1D"/>
    <w:rsid w:val="00D3640B"/>
    <w:rsid w:val="00D37B08"/>
    <w:rsid w:val="00D40BC3"/>
    <w:rsid w:val="00D437FF"/>
    <w:rsid w:val="00D43A49"/>
    <w:rsid w:val="00D50EE7"/>
    <w:rsid w:val="00D5130C"/>
    <w:rsid w:val="00D51EFD"/>
    <w:rsid w:val="00D52283"/>
    <w:rsid w:val="00D526FC"/>
    <w:rsid w:val="00D62265"/>
    <w:rsid w:val="00D73770"/>
    <w:rsid w:val="00D77CCE"/>
    <w:rsid w:val="00D80362"/>
    <w:rsid w:val="00D8512E"/>
    <w:rsid w:val="00D918FA"/>
    <w:rsid w:val="00D9708C"/>
    <w:rsid w:val="00DA1688"/>
    <w:rsid w:val="00DA1E58"/>
    <w:rsid w:val="00DA2DF7"/>
    <w:rsid w:val="00DA50E1"/>
    <w:rsid w:val="00DB3210"/>
    <w:rsid w:val="00DB3A25"/>
    <w:rsid w:val="00DB5ADA"/>
    <w:rsid w:val="00DB75B8"/>
    <w:rsid w:val="00DC00CC"/>
    <w:rsid w:val="00DC1055"/>
    <w:rsid w:val="00DC37D5"/>
    <w:rsid w:val="00DE16FE"/>
    <w:rsid w:val="00DE3FC4"/>
    <w:rsid w:val="00DE4EF2"/>
    <w:rsid w:val="00DF0F93"/>
    <w:rsid w:val="00DF18B2"/>
    <w:rsid w:val="00DF2C0E"/>
    <w:rsid w:val="00E009AB"/>
    <w:rsid w:val="00E0147F"/>
    <w:rsid w:val="00E04DB6"/>
    <w:rsid w:val="00E06FFB"/>
    <w:rsid w:val="00E17307"/>
    <w:rsid w:val="00E179F6"/>
    <w:rsid w:val="00E217A8"/>
    <w:rsid w:val="00E2302C"/>
    <w:rsid w:val="00E233D8"/>
    <w:rsid w:val="00E30155"/>
    <w:rsid w:val="00E3380F"/>
    <w:rsid w:val="00E33D9B"/>
    <w:rsid w:val="00E37617"/>
    <w:rsid w:val="00E46CD2"/>
    <w:rsid w:val="00E52166"/>
    <w:rsid w:val="00E52A16"/>
    <w:rsid w:val="00E62C9E"/>
    <w:rsid w:val="00E677E8"/>
    <w:rsid w:val="00E76FE1"/>
    <w:rsid w:val="00E9138B"/>
    <w:rsid w:val="00E91753"/>
    <w:rsid w:val="00E91FE1"/>
    <w:rsid w:val="00EA5E95"/>
    <w:rsid w:val="00EA7D11"/>
    <w:rsid w:val="00EB0DC1"/>
    <w:rsid w:val="00EB4CE8"/>
    <w:rsid w:val="00EC1778"/>
    <w:rsid w:val="00EC623B"/>
    <w:rsid w:val="00ED1C11"/>
    <w:rsid w:val="00ED34EE"/>
    <w:rsid w:val="00ED4954"/>
    <w:rsid w:val="00ED5A43"/>
    <w:rsid w:val="00ED5A6A"/>
    <w:rsid w:val="00EE0943"/>
    <w:rsid w:val="00EE33A2"/>
    <w:rsid w:val="00EF1563"/>
    <w:rsid w:val="00F022FC"/>
    <w:rsid w:val="00F10BC9"/>
    <w:rsid w:val="00F206D4"/>
    <w:rsid w:val="00F24C6A"/>
    <w:rsid w:val="00F27E4E"/>
    <w:rsid w:val="00F35F22"/>
    <w:rsid w:val="00F40941"/>
    <w:rsid w:val="00F420F0"/>
    <w:rsid w:val="00F4270B"/>
    <w:rsid w:val="00F42ECA"/>
    <w:rsid w:val="00F44D42"/>
    <w:rsid w:val="00F5552D"/>
    <w:rsid w:val="00F608B2"/>
    <w:rsid w:val="00F61AA7"/>
    <w:rsid w:val="00F61CED"/>
    <w:rsid w:val="00F63939"/>
    <w:rsid w:val="00F65706"/>
    <w:rsid w:val="00F67A1C"/>
    <w:rsid w:val="00F80EFA"/>
    <w:rsid w:val="00F82C5B"/>
    <w:rsid w:val="00F85325"/>
    <w:rsid w:val="00F8555F"/>
    <w:rsid w:val="00F86A13"/>
    <w:rsid w:val="00F871EA"/>
    <w:rsid w:val="00F919B6"/>
    <w:rsid w:val="00F97841"/>
    <w:rsid w:val="00FA189C"/>
    <w:rsid w:val="00FB3E36"/>
    <w:rsid w:val="00FB5CE5"/>
    <w:rsid w:val="00FC504D"/>
    <w:rsid w:val="00FD25BE"/>
    <w:rsid w:val="00FD4C7A"/>
    <w:rsid w:val="00FE493E"/>
    <w:rsid w:val="00FE6F70"/>
    <w:rsid w:val="00FF4803"/>
    <w:rsid w:val="00FF4910"/>
    <w:rsid w:val="00FF7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3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4">
    <w:name w:val="Body Text 2"/>
    <w:basedOn w:val="a"/>
    <w:link w:val="25"/>
    <w:rsid w:val="00886CBD"/>
    <w:pPr>
      <w:spacing w:after="120" w:line="480" w:lineRule="auto"/>
    </w:pPr>
  </w:style>
  <w:style w:type="character" w:customStyle="1" w:styleId="25">
    <w:name w:val="正文文本 2 字符"/>
    <w:link w:val="24"/>
    <w:rsid w:val="00886CBD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886CBD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8"/>
    <w:link w:val="27"/>
    <w:rsid w:val="00886CBD"/>
    <w:pPr>
      <w:ind w:firstLine="210"/>
    </w:pPr>
  </w:style>
  <w:style w:type="character" w:customStyle="1" w:styleId="27">
    <w:name w:val="正文文本首行缩进 2 字符"/>
    <w:basedOn w:val="af9"/>
    <w:link w:val="26"/>
    <w:rsid w:val="00886CBD"/>
    <w:rPr>
      <w:rFonts w:ascii="Times New Roman" w:hAnsi="Times New Roman"/>
      <w:lang w:eastAsia="en-US"/>
    </w:rPr>
  </w:style>
  <w:style w:type="paragraph" w:styleId="28">
    <w:name w:val="Body Text Indent 2"/>
    <w:basedOn w:val="a"/>
    <w:link w:val="29"/>
    <w:rsid w:val="00886CBD"/>
    <w:pPr>
      <w:spacing w:after="120" w:line="480" w:lineRule="auto"/>
      <w:ind w:left="283"/>
    </w:pPr>
  </w:style>
  <w:style w:type="character" w:customStyle="1" w:styleId="29">
    <w:name w:val="正文文本缩进 2 字符"/>
    <w:link w:val="28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886CBD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886CBD"/>
    <w:pPr>
      <w:ind w:left="600" w:hanging="200"/>
    </w:pPr>
  </w:style>
  <w:style w:type="paragraph" w:styleId="43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a">
    <w:name w:val="List Continue 2"/>
    <w:basedOn w:val="a"/>
    <w:rsid w:val="00886CBD"/>
    <w:pPr>
      <w:spacing w:after="120"/>
      <w:ind w:left="566"/>
      <w:contextualSpacing/>
    </w:pPr>
  </w:style>
  <w:style w:type="paragraph" w:styleId="38">
    <w:name w:val="List Continue 3"/>
    <w:basedOn w:val="a"/>
    <w:rsid w:val="00886CBD"/>
    <w:pPr>
      <w:spacing w:after="120"/>
      <w:ind w:left="849"/>
      <w:contextualSpacing/>
    </w:pPr>
  </w:style>
  <w:style w:type="paragraph" w:styleId="44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affff6">
    <w:name w:val="Table Grid"/>
    <w:basedOn w:val="a1"/>
    <w:rsid w:val="004A47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7">
    <w:name w:val="Unresolved Mention"/>
    <w:basedOn w:val="a0"/>
    <w:uiPriority w:val="99"/>
    <w:semiHidden/>
    <w:unhideWhenUsed/>
    <w:rsid w:val="00BC1D3C"/>
    <w:rPr>
      <w:color w:val="605E5C"/>
      <w:shd w:val="clear" w:color="auto" w:fill="E1DFDD"/>
    </w:rPr>
  </w:style>
  <w:style w:type="character" w:customStyle="1" w:styleId="hljs-number">
    <w:name w:val="hljs-number"/>
    <w:basedOn w:val="a0"/>
    <w:rsid w:val="00784EF0"/>
  </w:style>
  <w:style w:type="paragraph" w:styleId="affff8">
    <w:name w:val="Revision"/>
    <w:hidden/>
    <w:uiPriority w:val="99"/>
    <w:semiHidden/>
    <w:rsid w:val="007215EA"/>
    <w:rPr>
      <w:rFonts w:ascii="Times New Roman" w:hAnsi="Times New Roman"/>
      <w:lang w:eastAsia="en-US"/>
    </w:rPr>
  </w:style>
  <w:style w:type="character" w:customStyle="1" w:styleId="TFChar">
    <w:name w:val="TF Char"/>
    <w:link w:val="TF"/>
    <w:locked/>
    <w:rsid w:val="00D51EFD"/>
    <w:rPr>
      <w:rFonts w:ascii="Arial" w:hAnsi="Arial"/>
      <w:b/>
      <w:lang w:eastAsia="en-US"/>
    </w:rPr>
  </w:style>
  <w:style w:type="character" w:styleId="affff9">
    <w:name w:val="Strong"/>
    <w:basedOn w:val="a0"/>
    <w:uiPriority w:val="22"/>
    <w:qFormat/>
    <w:rsid w:val="003A30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50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7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214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3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59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50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17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1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58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69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91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325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4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8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77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52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53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83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3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17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43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53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nwm-trial.etsi.org/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nwm-trial.etsi.org/" TargetMode="External"/><Relationship Id="rId4" Type="http://schemas.openxmlformats.org/officeDocument/2006/relationships/styles" Target="styles.xml"/><Relationship Id="rId9" Type="http://schemas.openxmlformats.org/officeDocument/2006/relationships/hyperlink" Target="https://nwm-trial.etsi.org/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9305EB-FCA7-4773-BA25-405E57996A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A81AFD6-1F9E-4D3B-A758-495CD18D02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348</Words>
  <Characters>1987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2331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HW01</cp:lastModifiedBy>
  <cp:revision>3</cp:revision>
  <cp:lastPrinted>1900-01-01T00:00:00Z</cp:lastPrinted>
  <dcterms:created xsi:type="dcterms:W3CDTF">2024-10-04T00:40:00Z</dcterms:created>
  <dcterms:modified xsi:type="dcterms:W3CDTF">2024-10-04T03:23:00Z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8cd95c1ec751e03dec0148f703babc166f3335353ac2855c40983f69dcbd54ca</vt:lpwstr>
  </property>
  <property fmtid="{D5CDD505-2E9C-101B-9397-08002B2CF9AE}" pid="3" name="_2015_ms_pID_725343">
    <vt:lpwstr>(3)dmcTsdF7KFNqTUDvhxo+mK1ly80+tsT5KSMM6vxKY0/vl/f2o2Ihf/4BmzCWlk+mwxbVyhwc
3RaqeJvyq904nW1Cz7ImEbc4prVaMy4gg0VxQ1yyXylRgQtY36l05VUd87q7mOgCSxDhl+fO
cFZYIrwWdKZB4hnZWIlmTdXEdvvbAJEm8/lcEydt0ICiH2txU5xtGXk+m2PjZa/xU+clh119
hf5pv3uwu3CTJIvpAA</vt:lpwstr>
  </property>
  <property fmtid="{D5CDD505-2E9C-101B-9397-08002B2CF9AE}" pid="4" name="_2015_ms_pID_7253431">
    <vt:lpwstr>NVLjC/VFeaW1hLxa0rmUWsbCP6K9wJmCw3CCXAIdTCeyRYxQZTmXjL
uwj0wTdQ/EZPIVJeF2IUGBPV/xtwYdv81Ip7k2BjLTXPexBt5dyKhJNWfUhTYoFEgFY7lo2O
GtX/2By+fM1qJ+BmzKdc5vZeWR3Zj2AqJG1mZnV+yP7PWIaiIjgfJ3C6QWhICXsUUgGI++MM
359K9DhqMESD/hCiJLNp2rfnA1n/2PZP8Y9C</vt:lpwstr>
  </property>
  <property fmtid="{D5CDD505-2E9C-101B-9397-08002B2CF9AE}" pid="5" name="_2015_ms_pID_7253432">
    <vt:lpwstr>QDKwZ3Uun2fHoISlHAf+qm8=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1728012190</vt:lpwstr>
  </property>
</Properties>
</file>